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 xml:space="preserve">Педагоги ДОУ являются постоянными участниками интернет -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вебинаров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и участниками семинаров при КРИПК и ПРО.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 Педагоги приняли участие в областном </w:t>
      </w:r>
      <w:proofErr w:type="spell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баркемпе</w:t>
      </w:r>
      <w:proofErr w:type="spell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 «Современные подходы к развитию системы дошкольного образования: теория, практика, перспективы реализации ФГОС»: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«Использование фитнес-технологий в физкультурно-оздоровительной работе ДОО»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Илясова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О.Н., старший воспитатель, и Вальтер Е.В., инструктор ФИЗО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«Проект по пожарной безопасности «Чтобы не случилась беда»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Крицкая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М.В. и Курбатова И.П., воспитатели.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Методические разработки </w:t>
      </w:r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воспитателей  опубликованы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на образовательных порталах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Маам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и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nsportal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и др.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4"/>
          <w:rFonts w:ascii="Arial" w:hAnsi="Arial" w:cs="Arial"/>
          <w:color w:val="000000"/>
          <w:sz w:val="21"/>
          <w:szCs w:val="21"/>
        </w:rPr>
        <w:t>В течение учебного года педагоги принимали участие в районных конкурсах: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Районный конкурс фоторабот </w:t>
      </w:r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« Профессия</w:t>
      </w:r>
      <w:proofErr w:type="gram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в кадре»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5"/>
          <w:rFonts w:ascii="Arial" w:hAnsi="Arial" w:cs="Arial"/>
          <w:color w:val="000000"/>
          <w:sz w:val="21"/>
          <w:szCs w:val="21"/>
        </w:rPr>
        <w:t>Мотова</w:t>
      </w:r>
      <w:proofErr w:type="spellEnd"/>
      <w:r>
        <w:rPr>
          <w:rStyle w:val="a5"/>
          <w:rFonts w:ascii="Arial" w:hAnsi="Arial" w:cs="Arial"/>
          <w:color w:val="000000"/>
          <w:sz w:val="21"/>
          <w:szCs w:val="21"/>
        </w:rPr>
        <w:t xml:space="preserve"> И.Ю.- 2 место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Муниципальный этап Всероссийского конкурса «Лесенка успеха – 2020»</w:t>
      </w:r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Полиенко Е.В. – участие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Заочный фестиваль лучших практик образовательной деятельности </w:t>
      </w:r>
      <w:proofErr w:type="gramStart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>педагогов  ДОУ</w:t>
      </w:r>
      <w:proofErr w:type="gramEnd"/>
      <w:r>
        <w:rPr>
          <w:rStyle w:val="a5"/>
          <w:rFonts w:ascii="Arial" w:hAnsi="Arial" w:cs="Arial"/>
          <w:b/>
          <w:bCs/>
          <w:color w:val="000000"/>
          <w:sz w:val="21"/>
          <w:szCs w:val="21"/>
        </w:rPr>
        <w:t xml:space="preserve"> в форме видеоролика: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номинация «Лучшая практика организации опытно-экспериментальной и исследовательской работы в ДОУ»: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Медведева С.В., воспитатель, - 2 место; Кириенко А.Н. и Деева Ю.А., воспитатели – 3место.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Районный конкурс педагогов по ранней профориентации воспитанников, номинация «Организация образовательной деятельности»</w:t>
      </w:r>
      <w:r>
        <w:rPr>
          <w:rStyle w:val="a5"/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Деева Ю.А. – воспитатель.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Районная выставка-конкурс «Новогодняя сказка», номинация «Парад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снеговиков</w:t>
      </w:r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Style w:val="a5"/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коллектив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педагогов.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Муниципальный этап областного конкурса творческих работ «Сохраним елочку!», номинация «Хоровод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эколят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»:</w:t>
      </w:r>
      <w:r>
        <w:rPr>
          <w:rStyle w:val="a5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коллектив педагогов – 3 место.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Районная олимпиада работников образовательных учреждений </w:t>
      </w:r>
      <w:proofErr w:type="spell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Яйского</w:t>
      </w:r>
      <w:proofErr w:type="spellEnd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 района</w:t>
      </w:r>
      <w:r>
        <w:rPr>
          <w:rStyle w:val="a5"/>
          <w:rFonts w:ascii="Arial" w:hAnsi="Arial" w:cs="Arial"/>
          <w:color w:val="000000"/>
          <w:sz w:val="21"/>
          <w:szCs w:val="21"/>
        </w:rPr>
        <w:t> – </w:t>
      </w:r>
      <w:r>
        <w:rPr>
          <w:rFonts w:ascii="Arial" w:hAnsi="Arial" w:cs="Arial"/>
          <w:color w:val="000000"/>
          <w:sz w:val="21"/>
          <w:szCs w:val="21"/>
        </w:rPr>
        <w:t>участие.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Педагоги ДОУ участвовали в интернет-конкурсах и интернет-олимпиадах.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   Для педагогов ДОУ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района  было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организовано районное методическое объединение </w:t>
      </w:r>
      <w:r>
        <w:rPr>
          <w:rStyle w:val="a5"/>
          <w:rFonts w:ascii="Arial" w:hAnsi="Arial" w:cs="Arial"/>
          <w:color w:val="000000"/>
          <w:sz w:val="21"/>
          <w:szCs w:val="21"/>
        </w:rPr>
        <w:t>«Музыкально-игровая деятельность как средство развития творческих способностей дошкольников»</w:t>
      </w:r>
      <w:r>
        <w:rPr>
          <w:rFonts w:ascii="Arial" w:hAnsi="Arial" w:cs="Arial"/>
          <w:color w:val="000000"/>
          <w:sz w:val="21"/>
          <w:szCs w:val="21"/>
        </w:rPr>
        <w:t> 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О.Н.Илясова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старший воспитатель)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</w:rPr>
        <w:t>    </w:t>
      </w:r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 xml:space="preserve">Педагоги ДОУ приняли участие во всероссийских акциях, посвященных 75-летию Великой </w:t>
      </w:r>
      <w:proofErr w:type="gramStart"/>
      <w:r>
        <w:rPr>
          <w:rStyle w:val="a4"/>
          <w:rFonts w:ascii="Arial" w:hAnsi="Arial" w:cs="Arial"/>
          <w:i/>
          <w:iCs/>
          <w:color w:val="000000"/>
          <w:sz w:val="21"/>
          <w:szCs w:val="21"/>
        </w:rPr>
        <w:t>Победы!:</w:t>
      </w:r>
      <w:proofErr w:type="gramEnd"/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Окна Победы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Георгиевская лента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Бессмертный полк онлайн</w:t>
      </w:r>
    </w:p>
    <w:p w:rsidR="007E2B03" w:rsidRDefault="007E2B03" w:rsidP="007E2B03">
      <w:pPr>
        <w:pStyle w:val="a3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Парад Победы</w:t>
      </w:r>
    </w:p>
    <w:p w:rsidR="001061FD" w:rsidRDefault="001061FD">
      <w:bookmarkStart w:id="0" w:name="_GoBack"/>
      <w:bookmarkEnd w:id="0"/>
    </w:p>
    <w:sectPr w:rsidR="0010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3"/>
    <w:rsid w:val="001061FD"/>
    <w:rsid w:val="007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CE568-75AD-4F1B-98F7-4137C6A5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B03"/>
    <w:rPr>
      <w:b/>
      <w:bCs/>
    </w:rPr>
  </w:style>
  <w:style w:type="character" w:styleId="a5">
    <w:name w:val="Emphasis"/>
    <w:basedOn w:val="a0"/>
    <w:uiPriority w:val="20"/>
    <w:qFormat/>
    <w:rsid w:val="007E2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0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2023-02-12T04:27:00Z</dcterms:created>
  <dcterms:modified xsi:type="dcterms:W3CDTF">2023-02-12T04:28:00Z</dcterms:modified>
</cp:coreProperties>
</file>